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31" w:rsidRPr="00A04131" w:rsidRDefault="00A04131" w:rsidP="001866FA">
      <w:pPr>
        <w:pStyle w:val="a3"/>
        <w:rPr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4131" w:rsidRPr="00A04131" w:rsidRDefault="00A04131" w:rsidP="00A04131">
      <w:pPr>
        <w:pStyle w:val="a3"/>
        <w:jc w:val="center"/>
        <w:rPr>
          <w:b/>
          <w:bCs/>
          <w:color w:val="000000"/>
          <w:sz w:val="48"/>
          <w:szCs w:val="48"/>
        </w:rPr>
      </w:pPr>
      <w:r w:rsidRPr="00A04131">
        <w:rPr>
          <w:b/>
          <w:bCs/>
          <w:color w:val="000000"/>
          <w:sz w:val="48"/>
          <w:szCs w:val="48"/>
        </w:rPr>
        <w:t xml:space="preserve">Картотека дидактических игр </w:t>
      </w:r>
    </w:p>
    <w:p w:rsidR="00A04131" w:rsidRPr="00A04131" w:rsidRDefault="00A04131" w:rsidP="00A04131">
      <w:pPr>
        <w:pStyle w:val="a3"/>
        <w:jc w:val="center"/>
        <w:rPr>
          <w:b/>
          <w:bCs/>
          <w:color w:val="000000"/>
          <w:sz w:val="48"/>
          <w:szCs w:val="48"/>
        </w:rPr>
      </w:pPr>
      <w:r w:rsidRPr="00A04131">
        <w:rPr>
          <w:b/>
          <w:bCs/>
          <w:color w:val="000000"/>
          <w:sz w:val="48"/>
          <w:szCs w:val="48"/>
        </w:rPr>
        <w:t>по нетрадиционному рисованию</w:t>
      </w:r>
    </w:p>
    <w:p w:rsidR="00A04131" w:rsidRPr="001866FA" w:rsidRDefault="001866FA" w:rsidP="001866FA">
      <w:pPr>
        <w:pStyle w:val="a3"/>
        <w:jc w:val="center"/>
        <w:rPr>
          <w:rFonts w:ascii="Tahoma" w:hAnsi="Tahoma" w:cs="Tahoma"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в  ДОУ</w:t>
      </w:r>
      <w:r w:rsidR="00A04131" w:rsidRPr="00A04131">
        <w:rPr>
          <w:bCs/>
          <w:color w:val="000000"/>
          <w:sz w:val="27"/>
          <w:szCs w:val="27"/>
        </w:rPr>
        <w:t>.</w:t>
      </w:r>
    </w:p>
    <w:p w:rsidR="00A04131" w:rsidRPr="00A04131" w:rsidRDefault="00A04131" w:rsidP="00A04131">
      <w:pPr>
        <w:pStyle w:val="a3"/>
        <w:rPr>
          <w:bCs/>
          <w:color w:val="000000"/>
          <w:sz w:val="27"/>
          <w:szCs w:val="27"/>
        </w:rPr>
      </w:pPr>
    </w:p>
    <w:p w:rsidR="00A04131" w:rsidRPr="00A04131" w:rsidRDefault="00A04131" w:rsidP="00A04131">
      <w:pPr>
        <w:pStyle w:val="a3"/>
        <w:rPr>
          <w:bCs/>
          <w:color w:val="000000"/>
          <w:sz w:val="27"/>
          <w:szCs w:val="27"/>
        </w:rPr>
      </w:pPr>
    </w:p>
    <w:p w:rsidR="00A04131" w:rsidRPr="00A04131" w:rsidRDefault="00A04131" w:rsidP="00A04131">
      <w:pPr>
        <w:pStyle w:val="a3"/>
        <w:rPr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1866FA" w:rsidRPr="00A04131" w:rsidRDefault="001866FA" w:rsidP="00A04131">
      <w:pPr>
        <w:pStyle w:val="a3"/>
        <w:jc w:val="center"/>
        <w:rPr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1. «Нарисуй теплую картинку»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уточнить с детьми понятия «теплые и холодные цвета»; продолжать учить составлять картинку по памяти, используя при раскрашивании теплую гамму.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Правила игры:</w:t>
      </w:r>
      <w:r>
        <w:rPr>
          <w:color w:val="000000"/>
          <w:sz w:val="27"/>
          <w:szCs w:val="27"/>
        </w:rPr>
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Игровые действия:</w:t>
      </w:r>
      <w:r>
        <w:rPr>
          <w:color w:val="000000"/>
          <w:sz w:val="27"/>
          <w:szCs w:val="27"/>
        </w:rPr>
        <w:t> изображение сюжета по памяти, дорисовка мелких деталей, использование нетрадиционных способов рисования для придания индивидуальности своей работе.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Творческие задания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A) нарисуй «теплый» натюрморт; </w:t>
      </w:r>
      <w:r>
        <w:rPr>
          <w:color w:val="000000"/>
          <w:sz w:val="27"/>
          <w:szCs w:val="27"/>
        </w:rPr>
        <w:br/>
        <w:t>Б) расскажи, что бывает оранжевым (розовым, красным, желтым); </w:t>
      </w:r>
      <w:r>
        <w:rPr>
          <w:color w:val="000000"/>
          <w:sz w:val="27"/>
          <w:szCs w:val="27"/>
        </w:rPr>
        <w:br/>
        <w:t>B) раскрась одежду в теплые цвета.</w:t>
      </w:r>
      <w:proofErr w:type="gramEnd"/>
      <w:r>
        <w:rPr>
          <w:color w:val="000000"/>
          <w:sz w:val="27"/>
          <w:szCs w:val="27"/>
        </w:rPr>
        <w:t xml:space="preserve"> Какие овощи и фрукты бывают такого же цвета?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«Кто нарисует больше предметов овальной формы?»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карточки с изображениями овалов в разном положении, карандаши цветные и простые, фломастеры, мелки.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Правила игры:</w:t>
      </w:r>
      <w:r>
        <w:rPr>
          <w:color w:val="000000"/>
          <w:sz w:val="27"/>
          <w:szCs w:val="27"/>
        </w:rPr>
        <w:t> 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Игровые действия:</w:t>
      </w:r>
      <w:r>
        <w:rPr>
          <w:color w:val="000000"/>
          <w:sz w:val="27"/>
          <w:szCs w:val="27"/>
        </w:rPr>
        <w:t> дорисовка по памяти знакомых растений, раскрашивание их в необходимые цвета.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«Составь ежа из палочек»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учить </w:t>
      </w:r>
      <w:proofErr w:type="gramStart"/>
      <w:r>
        <w:rPr>
          <w:color w:val="000000"/>
          <w:sz w:val="27"/>
          <w:szCs w:val="27"/>
        </w:rPr>
        <w:t>схематично</w:t>
      </w:r>
      <w:proofErr w:type="gramEnd"/>
      <w:r>
        <w:rPr>
          <w:color w:val="000000"/>
          <w:sz w:val="27"/>
          <w:szCs w:val="27"/>
        </w:rPr>
        <w:t xml:space="preserve"> передавать образ, отвлекаться от второстепенных признаков, передавая основные.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счетные палочки, или цветные бумажные полоски, или фломастеры.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Действия детей:</w:t>
      </w:r>
      <w:r>
        <w:rPr>
          <w:color w:val="000000"/>
          <w:sz w:val="27"/>
          <w:szCs w:val="27"/>
        </w:rPr>
        <w:t> выкладывают изображение палочками или рисуют полочки фломастером, или наклеивают изображение из полосок.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866FA" w:rsidRDefault="001866FA" w:rsidP="00A04131">
      <w:pPr>
        <w:pStyle w:val="a3"/>
        <w:rPr>
          <w:b/>
          <w:bCs/>
          <w:color w:val="000000"/>
          <w:sz w:val="27"/>
          <w:szCs w:val="27"/>
        </w:rPr>
      </w:pPr>
    </w:p>
    <w:p w:rsidR="001866FA" w:rsidRDefault="001866FA" w:rsidP="00A04131">
      <w:pPr>
        <w:pStyle w:val="a3"/>
        <w:rPr>
          <w:b/>
          <w:bCs/>
          <w:color w:val="000000"/>
          <w:sz w:val="27"/>
          <w:szCs w:val="27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4. «Портреты»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научить детей рисовать голову, используя шаблоны.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> лист бумаги с прорисованным овалом лица; картонные шаблоны бровей, глаз, носа, губ, ушей, причесок.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Действия детей:</w:t>
      </w:r>
      <w:r>
        <w:rPr>
          <w:color w:val="000000"/>
          <w:sz w:val="27"/>
          <w:szCs w:val="27"/>
        </w:rPr>
        <w:t> на листе выкладывают шаблонами голову, обводят, раскрашивают получившийся портрет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«Кто играет с нами в прятки»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детей сравнивать цвет, фон рисунка с окраской животных, которая позволяет этим животным быть незаметными на данном фоне.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карточки с фоном разного цвета (зеленый, желтый, полосатый, коричневый, белый), фигурки животных (лягушка, ягуар, тигр, белый медведь, заяц-беляк и заяц-русак и т.д.) для проверки правильности выполненного задания, помощи при изображении зверей.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Правила игры:</w:t>
      </w:r>
      <w:r>
        <w:rPr>
          <w:color w:val="000000"/>
          <w:sz w:val="27"/>
          <w:szCs w:val="27"/>
        </w:rPr>
        <w:t> 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Игровые действия:</w:t>
      </w:r>
      <w:r>
        <w:rPr>
          <w:color w:val="000000"/>
          <w:sz w:val="27"/>
          <w:szCs w:val="27"/>
        </w:rPr>
        <w:t> угадывание «хитрых» животных, рисование их на карточках с соответствующим фоном.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Панно «Осень праздничная»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передавать настроение праздника с помощью цвета, развивать творческое воображение, формировать навыки совместной деятельности.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Игровые задания:</w:t>
      </w:r>
      <w:r>
        <w:rPr>
          <w:b/>
          <w:bCs/>
          <w:color w:val="000000"/>
          <w:sz w:val="27"/>
          <w:szCs w:val="27"/>
        </w:rPr>
        <w:t> </w:t>
      </w:r>
    </w:p>
    <w:p w:rsidR="00A04131" w:rsidRDefault="00A04131" w:rsidP="00A0413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вспоминают признаки осени, праздников в городе (деревни); отмечают, как это выражается в цвете.</w:t>
      </w:r>
    </w:p>
    <w:p w:rsidR="00A04131" w:rsidRDefault="00A04131" w:rsidP="00A0413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больших листах бумаги (2-3 листа) «художники» (бригада «художников» выполняют композицию, вырезая изображения из бумаги согласно замыслу); можно использовать и природный материал, готовые формы.</w:t>
      </w:r>
    </w:p>
    <w:p w:rsidR="00A04131" w:rsidRDefault="00A04131" w:rsidP="00A0413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«Главные художники» комментируют коллективные работы. Участники игры (жюри) решают, кому присудить первое (второе, третье) место.</w:t>
      </w:r>
    </w:p>
    <w:p w:rsidR="00A04131" w:rsidRDefault="00A04131" w:rsidP="00A0413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После игры из сделанных панно может быть подготовлена общая композиция.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Оборудование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2-3 листа бумаги для фона, цветная бумага, природный материал, клей, ножницы, кисти, дипломы победителям.</w:t>
      </w:r>
      <w:proofErr w:type="gramEnd"/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7.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</w:t>
      </w:r>
      <w:proofErr w:type="gramStart"/>
      <w:r>
        <w:rPr>
          <w:b/>
          <w:bCs/>
          <w:color w:val="000000"/>
          <w:sz w:val="27"/>
          <w:szCs w:val="27"/>
        </w:rPr>
        <w:t>Тепло-холодно</w:t>
      </w:r>
      <w:proofErr w:type="gram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закреплять представление о цветовом круге.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Игровые задания: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 Построение с ленточками: </w:t>
      </w:r>
      <w:r>
        <w:rPr>
          <w:color w:val="000000"/>
          <w:sz w:val="27"/>
          <w:szCs w:val="27"/>
        </w:rPr>
        <w:br/>
        <w:t>А) выходят дети с ленточками основного цвета (красного, синего, желтого) и становятся в круг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Б) дети с ленточками дополнительного цвета подходят к ребятам с ленточками основного цвета и берут их за руки, составляя цветовой круг: красный, оранжевый, желтый, зеленый, голубой, синий, фиолетовый; </w:t>
      </w:r>
      <w:r>
        <w:rPr>
          <w:color w:val="000000"/>
          <w:sz w:val="27"/>
          <w:szCs w:val="27"/>
        </w:rPr>
        <w:br/>
        <w:t>В) между ними становятся дети с ленточками разнообразных оттенков: малиновый, бордовый, салатовый, коричневый и др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Хоровод цветов (плясовые движения под музыку).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цветовой круг, разноцветные ленточки, аудиозапись «Мельница», муз. </w:t>
      </w:r>
      <w:proofErr w:type="spellStart"/>
      <w:r>
        <w:rPr>
          <w:color w:val="000000"/>
          <w:sz w:val="27"/>
          <w:szCs w:val="27"/>
        </w:rPr>
        <w:t>Т.Ломовой</w:t>
      </w:r>
      <w:proofErr w:type="spellEnd"/>
      <w:r>
        <w:rPr>
          <w:color w:val="000000"/>
          <w:sz w:val="27"/>
          <w:szCs w:val="27"/>
        </w:rPr>
        <w:t xml:space="preserve">; «Дружат дети всей Земли», муз. </w:t>
      </w:r>
      <w:proofErr w:type="spellStart"/>
      <w:proofErr w:type="gramStart"/>
      <w:r>
        <w:rPr>
          <w:color w:val="000000"/>
          <w:sz w:val="27"/>
          <w:szCs w:val="27"/>
        </w:rPr>
        <w:t>Д.Львова-Компанейца</w:t>
      </w:r>
      <w:proofErr w:type="spellEnd"/>
      <w:r>
        <w:rPr>
          <w:color w:val="000000"/>
          <w:sz w:val="27"/>
          <w:szCs w:val="27"/>
        </w:rPr>
        <w:t xml:space="preserve"> и др.), вместо ленточек могут быть шапочки с разноцветными полосками (</w:t>
      </w:r>
      <w:proofErr w:type="spellStart"/>
      <w:r>
        <w:rPr>
          <w:color w:val="000000"/>
          <w:sz w:val="27"/>
          <w:szCs w:val="27"/>
        </w:rPr>
        <w:t>ободочками</w:t>
      </w:r>
      <w:proofErr w:type="spellEnd"/>
      <w:r>
        <w:rPr>
          <w:color w:val="000000"/>
          <w:sz w:val="27"/>
          <w:szCs w:val="27"/>
        </w:rPr>
        <w:t>).</w:t>
      </w:r>
      <w:proofErr w:type="gramEnd"/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 Узнай и дорисуй».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 развивать внимание детей,  чувство симметрии; обнаружить уровень знаний в выборе цвета предмета и последующей его  заштриховки.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Ход игры:  на листах бумаги  нарисована половина какого-то предмета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цветок, избушка, елка. ). Нужно дорисовывать вторую часть  рисунка и закрасить его.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 Так или не так».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Цель:  учить детей в композиции картины замечать ошибку, нарушение целостного сочетания цветов.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Ход игры: в композиции картины, выполненной например  в холодной гаме, вводится яркий цвет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накладывается лоскуток бумаги, которая нарушает целостное сочетание цветов ). Дети  должны найти ошибку, определить цветовую гамму и объяснить, почему стало некрасиво.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10. « Закончи картинку».   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Цель: обнаружить уровень  формирования  восприятия и определения предмета за его частями, уметь его дорисовать; развивать фантазию, воображение.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Ход игры:  на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A04131" w:rsidRDefault="00A04131" w:rsidP="00A041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35836" w:rsidRDefault="00135836"/>
    <w:sectPr w:rsidR="00135836" w:rsidSect="00A0413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EF6"/>
    <w:multiLevelType w:val="multilevel"/>
    <w:tmpl w:val="0DE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31"/>
    <w:rsid w:val="00135836"/>
    <w:rsid w:val="001866FA"/>
    <w:rsid w:val="00A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</cp:revision>
  <dcterms:created xsi:type="dcterms:W3CDTF">2017-04-20T16:43:00Z</dcterms:created>
  <dcterms:modified xsi:type="dcterms:W3CDTF">2019-03-17T17:16:00Z</dcterms:modified>
</cp:coreProperties>
</file>