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17" w:rsidRDefault="003E1617" w:rsidP="003E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617">
        <w:rPr>
          <w:rFonts w:ascii="Times New Roman" w:hAnsi="Times New Roman" w:cs="Times New Roman"/>
          <w:b/>
          <w:bCs/>
          <w:sz w:val="24"/>
          <w:szCs w:val="24"/>
        </w:rPr>
        <w:t>Требования при подготовке антитеррористических материалов</w:t>
      </w:r>
    </w:p>
    <w:p w:rsidR="003E1617" w:rsidRDefault="003E1617" w:rsidP="003E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1617">
        <w:rPr>
          <w:rFonts w:ascii="Times New Roman" w:hAnsi="Times New Roman" w:cs="Times New Roman"/>
          <w:bCs/>
          <w:sz w:val="24"/>
          <w:szCs w:val="24"/>
        </w:rPr>
        <w:t xml:space="preserve">(из методических рекомендаций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E1617">
        <w:rPr>
          <w:rFonts w:ascii="Times New Roman" w:hAnsi="Times New Roman" w:cs="Times New Roman"/>
          <w:bCs/>
          <w:sz w:val="24"/>
          <w:szCs w:val="24"/>
        </w:rPr>
        <w:t>Организация в субъектах Российской Федерации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617">
        <w:rPr>
          <w:rFonts w:ascii="Times New Roman" w:hAnsi="Times New Roman" w:cs="Times New Roman"/>
          <w:bCs/>
          <w:sz w:val="24"/>
          <w:szCs w:val="24"/>
        </w:rPr>
        <w:t>по противодействию идеологии терроризма</w:t>
      </w:r>
      <w:r>
        <w:rPr>
          <w:rFonts w:ascii="Times New Roman" w:hAnsi="Times New Roman" w:cs="Times New Roman"/>
          <w:bCs/>
          <w:sz w:val="24"/>
          <w:szCs w:val="24"/>
        </w:rPr>
        <w:t>»)</w:t>
      </w:r>
    </w:p>
    <w:p w:rsidR="003E1617" w:rsidRPr="003E1617" w:rsidRDefault="003E1617" w:rsidP="003E1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617" w:rsidRPr="00064445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iCs/>
          <w:sz w:val="24"/>
          <w:szCs w:val="24"/>
        </w:rPr>
        <w:t>1. Руководствоваться тем</w:t>
      </w:r>
      <w:r w:rsidRPr="00064445">
        <w:rPr>
          <w:rFonts w:ascii="Times New Roman" w:hAnsi="Times New Roman" w:cs="Times New Roman"/>
          <w:sz w:val="24"/>
          <w:szCs w:val="24"/>
        </w:rPr>
        <w:t xml:space="preserve">, </w:t>
      </w:r>
      <w:r w:rsidRPr="00064445">
        <w:rPr>
          <w:rFonts w:ascii="Times New Roman" w:hAnsi="Times New Roman" w:cs="Times New Roman"/>
          <w:iCs/>
          <w:sz w:val="24"/>
          <w:szCs w:val="24"/>
        </w:rPr>
        <w:t>что информация антитеррористического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содержания, распространяемая в СМИ, должна быть достоверной,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объективной и исключающей возможность ее неоднозначного толкования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64445">
        <w:rPr>
          <w:rFonts w:ascii="Times New Roman" w:hAnsi="Times New Roman" w:cs="Times New Roman"/>
          <w:iCs/>
          <w:sz w:val="24"/>
          <w:szCs w:val="24"/>
        </w:rPr>
        <w:t>В этих целях терминология, используемая в планируемых к размещению в СМИ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материалах, должна соответствовать нормативным правовым, актам в сфере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противодействия терроризму и уголовному законодательству Российской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Федерации.</w:t>
      </w:r>
    </w:p>
    <w:p w:rsidR="003E1617" w:rsidRPr="00064445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iCs/>
          <w:sz w:val="24"/>
          <w:szCs w:val="24"/>
        </w:rPr>
        <w:t>2. Отдавать предпочтение визуальным формам доведения информации,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не перегружать материалы неадаптированными текстами специфического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содержания (религиозными, юридическими), которые изначально не были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предназначены для массовой аудитории.</w:t>
      </w:r>
    </w:p>
    <w:p w:rsidR="003E1617" w:rsidRPr="00064445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iCs/>
          <w:sz w:val="24"/>
          <w:szCs w:val="24"/>
        </w:rPr>
        <w:t>3. Учитывать особенности используемого канала распространения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информац</w:t>
      </w:r>
      <w:proofErr w:type="gramStart"/>
      <w:r w:rsidRPr="00064445">
        <w:rPr>
          <w:rFonts w:ascii="Times New Roman" w:hAnsi="Times New Roman" w:cs="Times New Roman"/>
          <w:iCs/>
          <w:sz w:val="24"/>
          <w:szCs w:val="24"/>
        </w:rPr>
        <w:t>ии и ее</w:t>
      </w:r>
      <w:proofErr w:type="gramEnd"/>
      <w:r w:rsidRPr="00064445">
        <w:rPr>
          <w:rFonts w:ascii="Times New Roman" w:hAnsi="Times New Roman" w:cs="Times New Roman"/>
          <w:iCs/>
          <w:sz w:val="24"/>
          <w:szCs w:val="24"/>
        </w:rPr>
        <w:t xml:space="preserve"> восприятия целевой аудиторией (по возрастному,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национальному, религиозному и другим признакам), преподносить ее в удобной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для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восприятия и понимания форме (в том числе на различных языках,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с использованием субтитров и др.).</w:t>
      </w:r>
    </w:p>
    <w:p w:rsidR="003E1617" w:rsidRPr="00064445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iCs/>
          <w:sz w:val="24"/>
          <w:szCs w:val="24"/>
        </w:rPr>
        <w:t>4. Обеспечивать обязательное сопровождение текстов и изображений,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содержащ</w:t>
      </w:r>
      <w:r w:rsidRPr="00064445">
        <w:rPr>
          <w:rFonts w:ascii="Times New Roman" w:hAnsi="Times New Roman" w:cs="Times New Roman"/>
          <w:iCs/>
          <w:sz w:val="24"/>
          <w:szCs w:val="24"/>
        </w:rPr>
        <w:t>их надписи на иностранном языке, соответствующими переводами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или </w:t>
      </w:r>
      <w:r w:rsidRPr="00064445">
        <w:rPr>
          <w:rFonts w:ascii="Times New Roman" w:hAnsi="Times New Roman" w:cs="Times New Roman"/>
          <w:iCs/>
          <w:sz w:val="24"/>
          <w:szCs w:val="24"/>
        </w:rPr>
        <w:t>комментариями.</w:t>
      </w:r>
      <w:r w:rsidRPr="00064445">
        <w:rPr>
          <w:rFonts w:ascii="Times New Roman" w:hAnsi="Times New Roman" w:cs="Times New Roman"/>
          <w:iCs/>
          <w:sz w:val="24"/>
          <w:szCs w:val="24"/>
        </w:rPr>
        <w:t>.</w:t>
      </w:r>
    </w:p>
    <w:p w:rsidR="003E1617" w:rsidRPr="00064445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iCs/>
          <w:sz w:val="24"/>
          <w:szCs w:val="24"/>
        </w:rPr>
        <w:t>5. При описании деструктивной деятельности террористической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или экстремистской организации обязательно указывать на запрет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ее деятельности на территории Российской Федерации. При этом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не </w:t>
      </w:r>
      <w:proofErr w:type="gramStart"/>
      <w:r w:rsidRPr="00064445">
        <w:rPr>
          <w:rFonts w:ascii="Times New Roman" w:hAnsi="Times New Roman" w:cs="Times New Roman"/>
          <w:iCs/>
          <w:sz w:val="24"/>
          <w:szCs w:val="24"/>
        </w:rPr>
        <w:t>рекомендуется</w:t>
      </w:r>
      <w:proofErr w:type="gramEnd"/>
      <w:r w:rsidRPr="00064445">
        <w:rPr>
          <w:rFonts w:ascii="Times New Roman" w:hAnsi="Times New Roman" w:cs="Times New Roman"/>
          <w:iCs/>
          <w:sz w:val="24"/>
          <w:szCs w:val="24"/>
        </w:rPr>
        <w:t xml:space="preserve"> полные названия этих организаций указывать крупным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шрифтом и размещать их в первой строке в верхней части материала. Также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следует избегать неоправданно частого повторения этих названий в тексте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и иллюстрационном материале.</w:t>
      </w:r>
    </w:p>
    <w:p w:rsidR="003E1617" w:rsidRPr="00064445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iCs/>
          <w:sz w:val="24"/>
          <w:szCs w:val="24"/>
        </w:rPr>
        <w:t xml:space="preserve">6. Акцентировать внимание аудитории </w:t>
      </w:r>
      <w:proofErr w:type="gramStart"/>
      <w:r w:rsidRPr="00064445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064445">
        <w:rPr>
          <w:rFonts w:ascii="Times New Roman" w:hAnsi="Times New Roman" w:cs="Times New Roman"/>
          <w:iCs/>
          <w:sz w:val="24"/>
          <w:szCs w:val="24"/>
        </w:rPr>
        <w:t>:</w:t>
      </w:r>
    </w:p>
    <w:p w:rsidR="003E1617" w:rsidRPr="00064445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iCs/>
          <w:sz w:val="24"/>
          <w:szCs w:val="24"/>
        </w:rPr>
        <w:t>6.1. Уголовной ответственности и неотвратимости наказания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за участие в террористической деятельности, в том числе за пособничество,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распространение и тиражирование соответствующих материалов;</w:t>
      </w:r>
    </w:p>
    <w:p w:rsidR="003E1617" w:rsidRPr="00064445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iCs/>
          <w:sz w:val="24"/>
          <w:szCs w:val="24"/>
        </w:rPr>
        <w:t xml:space="preserve">6.2. </w:t>
      </w:r>
      <w:proofErr w:type="gramStart"/>
      <w:r w:rsidRPr="00064445">
        <w:rPr>
          <w:rFonts w:ascii="Times New Roman" w:hAnsi="Times New Roman" w:cs="Times New Roman"/>
          <w:iCs/>
          <w:sz w:val="24"/>
          <w:szCs w:val="24"/>
        </w:rPr>
        <w:t>Порядке</w:t>
      </w:r>
      <w:proofErr w:type="gramEnd"/>
      <w:r w:rsidRPr="00064445">
        <w:rPr>
          <w:rFonts w:ascii="Times New Roman" w:hAnsi="Times New Roman" w:cs="Times New Roman"/>
          <w:iCs/>
          <w:sz w:val="24"/>
          <w:szCs w:val="24"/>
        </w:rPr>
        <w:t xml:space="preserve"> и условиях освобождения от уголовной ответственности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в отношении лиц, добровольно прекративших участие в террористической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деятельности;</w:t>
      </w:r>
    </w:p>
    <w:p w:rsidR="003E1617" w:rsidRPr="00064445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iCs/>
          <w:sz w:val="24"/>
          <w:szCs w:val="24"/>
        </w:rPr>
        <w:t>6.3. Несовместимости террористической деятельности с морально-нравственными нормами и установками традиционных религиозных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мировоззрений и общечеловеческими ценностями;</w:t>
      </w:r>
    </w:p>
    <w:p w:rsidR="003E1617" w:rsidRPr="00064445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iCs/>
          <w:sz w:val="24"/>
          <w:szCs w:val="24"/>
        </w:rPr>
        <w:t xml:space="preserve">6.4. </w:t>
      </w:r>
      <w:proofErr w:type="gramStart"/>
      <w:r w:rsidRPr="00064445">
        <w:rPr>
          <w:rFonts w:ascii="Times New Roman" w:hAnsi="Times New Roman" w:cs="Times New Roman"/>
          <w:iCs/>
          <w:sz w:val="24"/>
          <w:szCs w:val="24"/>
        </w:rPr>
        <w:t>Приемах</w:t>
      </w:r>
      <w:proofErr w:type="gramEnd"/>
      <w:r w:rsidRPr="00064445">
        <w:rPr>
          <w:rFonts w:ascii="Times New Roman" w:hAnsi="Times New Roman" w:cs="Times New Roman"/>
          <w:iCs/>
          <w:sz w:val="24"/>
          <w:szCs w:val="24"/>
        </w:rPr>
        <w:t xml:space="preserve"> и манипулятивных техниках, используемых вербовщиками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террористических организаций в целях вовлечения в террористическую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деятельность представителей различных социальных групп (прежде всего,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молодежи);</w:t>
      </w:r>
    </w:p>
    <w:p w:rsidR="003E1617" w:rsidRPr="00064445" w:rsidRDefault="003E1617" w:rsidP="003E161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iCs/>
          <w:sz w:val="24"/>
          <w:szCs w:val="24"/>
        </w:rPr>
        <w:t xml:space="preserve">6.5. </w:t>
      </w:r>
      <w:proofErr w:type="gramStart"/>
      <w:r w:rsidRPr="00064445">
        <w:rPr>
          <w:rFonts w:ascii="Times New Roman" w:hAnsi="Times New Roman" w:cs="Times New Roman"/>
          <w:iCs/>
          <w:sz w:val="24"/>
          <w:szCs w:val="24"/>
        </w:rPr>
        <w:t>Примерах</w:t>
      </w:r>
      <w:proofErr w:type="gramEnd"/>
      <w:r w:rsidRPr="00064445">
        <w:rPr>
          <w:rFonts w:ascii="Times New Roman" w:hAnsi="Times New Roman" w:cs="Times New Roman"/>
          <w:iCs/>
          <w:sz w:val="24"/>
          <w:szCs w:val="24"/>
        </w:rPr>
        <w:t xml:space="preserve"> отказа членов бандформирований от террористической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деятельности по причине несоответствия навязанной вербовщиками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идеалистической картины тому, какова ситуация в реальности.</w:t>
      </w:r>
    </w:p>
    <w:p w:rsidR="003E1617" w:rsidRPr="00064445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sz w:val="24"/>
          <w:szCs w:val="24"/>
        </w:rPr>
        <w:t xml:space="preserve">7. </w:t>
      </w:r>
      <w:r w:rsidRPr="00064445">
        <w:rPr>
          <w:rFonts w:ascii="Times New Roman" w:hAnsi="Times New Roman" w:cs="Times New Roman"/>
          <w:iCs/>
          <w:sz w:val="24"/>
          <w:szCs w:val="24"/>
        </w:rPr>
        <w:t>Исключить использование ссылок на материалы, признанные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в установленном, порядке экстремистскими и внесенные в Федеральный список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экстремистских материалов, а также цитат и фрагментов 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видеообращении </w:t>
      </w:r>
      <w:r w:rsidRPr="00064445">
        <w:rPr>
          <w:rFonts w:ascii="Times New Roman" w:hAnsi="Times New Roman" w:cs="Times New Roman"/>
          <w:iCs/>
          <w:sz w:val="24"/>
          <w:szCs w:val="24"/>
        </w:rPr>
        <w:t>террористов, имеющих целью пропагандировать идеологию терроризма,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вербовать новых сторонников или оправдывать террористические действия.</w:t>
      </w:r>
    </w:p>
    <w:p w:rsidR="003E1617" w:rsidRPr="00064445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iCs/>
          <w:sz w:val="24"/>
          <w:szCs w:val="24"/>
        </w:rPr>
        <w:t>8. Избегать использования:</w:t>
      </w:r>
    </w:p>
    <w:p w:rsidR="003E1617" w:rsidRPr="00064445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iCs/>
          <w:sz w:val="24"/>
          <w:szCs w:val="24"/>
        </w:rPr>
        <w:t xml:space="preserve">8.1. Цитат из </w:t>
      </w:r>
      <w:r w:rsidRPr="00064445">
        <w:rPr>
          <w:rFonts w:ascii="Times New Roman" w:hAnsi="Times New Roman" w:cs="Times New Roman"/>
          <w:iCs/>
          <w:sz w:val="24"/>
          <w:szCs w:val="24"/>
        </w:rPr>
        <w:t>свящ</w:t>
      </w:r>
      <w:r w:rsidRPr="00064445">
        <w:rPr>
          <w:rFonts w:ascii="Times New Roman" w:hAnsi="Times New Roman" w:cs="Times New Roman"/>
          <w:iCs/>
          <w:sz w:val="24"/>
          <w:szCs w:val="24"/>
        </w:rPr>
        <w:t>енных книг традиционных религий, а также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специфической религиозной лексики, допускающих различные трактовки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содержания (моджахед, джихад, хиджра, </w:t>
      </w:r>
      <w:proofErr w:type="spellStart"/>
      <w:r w:rsidRPr="00064445">
        <w:rPr>
          <w:rFonts w:ascii="Times New Roman" w:hAnsi="Times New Roman" w:cs="Times New Roman"/>
          <w:iCs/>
          <w:sz w:val="24"/>
          <w:szCs w:val="24"/>
        </w:rPr>
        <w:t>кафир</w:t>
      </w:r>
      <w:proofErr w:type="spellEnd"/>
      <w:r w:rsidRPr="00064445">
        <w:rPr>
          <w:rFonts w:ascii="Times New Roman" w:hAnsi="Times New Roman" w:cs="Times New Roman"/>
          <w:iCs/>
          <w:sz w:val="24"/>
          <w:szCs w:val="24"/>
        </w:rPr>
        <w:t xml:space="preserve"> и т. д.), без соответствующих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комментариев и пояснений;</w:t>
      </w:r>
    </w:p>
    <w:p w:rsidR="003E1617" w:rsidRPr="00064445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iCs/>
          <w:sz w:val="24"/>
          <w:szCs w:val="24"/>
        </w:rPr>
        <w:t>8.2. Детальной информации о способах финансирования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террористической деятельности и порядке ее осуществления;</w:t>
      </w:r>
    </w:p>
    <w:p w:rsidR="003E1617" w:rsidRPr="00064445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iCs/>
          <w:sz w:val="24"/>
          <w:szCs w:val="24"/>
        </w:rPr>
        <w:lastRenderedPageBreak/>
        <w:t>8.3. Натуралистических изображений (фотографий и видеоматериалов)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или описаний жестокости и насилия;</w:t>
      </w:r>
    </w:p>
    <w:p w:rsidR="003E1617" w:rsidRPr="00064445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4445">
        <w:rPr>
          <w:rFonts w:ascii="Times New Roman" w:hAnsi="Times New Roman" w:cs="Times New Roman"/>
          <w:iCs/>
          <w:sz w:val="24"/>
          <w:szCs w:val="24"/>
        </w:rPr>
        <w:t>8.4. Вербальных и графических форм, которые образуют нестандартные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и неоднозначные смысловые сочетания (например, образы, закрепленные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в массовом сознании как положительные, сопровождают названия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террористических организаций - «воины/бойцы ИГ», «ополченцы из Джабхат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ан-Нусра», «талибы-повстанцы</w:t>
      </w:r>
      <w:r w:rsidR="00064445">
        <w:rPr>
          <w:rFonts w:ascii="Times New Roman" w:hAnsi="Times New Roman" w:cs="Times New Roman"/>
          <w:iCs/>
          <w:sz w:val="24"/>
          <w:szCs w:val="24"/>
        </w:rPr>
        <w:t>»,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«революционеры </w:t>
      </w:r>
      <w:r w:rsidR="00064445">
        <w:rPr>
          <w:rFonts w:ascii="Times New Roman" w:hAnsi="Times New Roman" w:cs="Times New Roman"/>
          <w:iCs/>
          <w:sz w:val="24"/>
          <w:szCs w:val="24"/>
        </w:rPr>
        <w:t>«</w:t>
      </w:r>
      <w:r w:rsidRPr="00064445">
        <w:rPr>
          <w:rFonts w:ascii="Times New Roman" w:hAnsi="Times New Roman" w:cs="Times New Roman"/>
          <w:iCs/>
          <w:sz w:val="24"/>
          <w:szCs w:val="24"/>
        </w:rPr>
        <w:t>арабской весны»),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а также могут вызвать у аудитории чувства сопереживания террористам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и негативную реакцию на действия специальных служб и специальных</w:t>
      </w:r>
      <w:r w:rsidRPr="00064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Cs/>
          <w:sz w:val="24"/>
          <w:szCs w:val="24"/>
        </w:rPr>
        <w:t>антитеррористических подразделений.</w:t>
      </w:r>
    </w:p>
    <w:p w:rsidR="003E1617" w:rsidRPr="003E1617" w:rsidRDefault="003E1617" w:rsidP="003E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E1617" w:rsidRPr="003E1617" w:rsidRDefault="003E1617" w:rsidP="003E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E16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Источник: </w:t>
      </w:r>
    </w:p>
    <w:p w:rsidR="003E1617" w:rsidRPr="00064445" w:rsidRDefault="003E1617" w:rsidP="00803D1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4445">
        <w:rPr>
          <w:rFonts w:ascii="Times New Roman" w:hAnsi="Times New Roman" w:cs="Times New Roman"/>
          <w:i/>
          <w:iCs/>
          <w:sz w:val="24"/>
          <w:szCs w:val="24"/>
        </w:rPr>
        <w:t>Методические рекомендации</w:t>
      </w:r>
      <w:r w:rsidRPr="00064445">
        <w:rPr>
          <w:rFonts w:ascii="Times New Roman" w:hAnsi="Times New Roman" w:cs="Times New Roman"/>
          <w:i/>
          <w:iCs/>
          <w:sz w:val="24"/>
          <w:szCs w:val="24"/>
        </w:rPr>
        <w:t xml:space="preserve"> «Организация в субъектах Российской Федерации деятельности по противодействию идеологии терроризма». Методические</w:t>
      </w:r>
    </w:p>
    <w:p w:rsidR="003E1617" w:rsidRDefault="003E1617" w:rsidP="00803D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1617">
        <w:rPr>
          <w:rFonts w:ascii="Times New Roman" w:hAnsi="Times New Roman" w:cs="Times New Roman"/>
          <w:i/>
          <w:iCs/>
          <w:sz w:val="24"/>
          <w:szCs w:val="24"/>
        </w:rPr>
        <w:t>рекомендации</w:t>
      </w:r>
      <w:r w:rsidRPr="003E1617">
        <w:rPr>
          <w:rFonts w:ascii="Times New Roman" w:hAnsi="Times New Roman" w:cs="Times New Roman"/>
          <w:i/>
          <w:iCs/>
          <w:sz w:val="24"/>
          <w:szCs w:val="24"/>
        </w:rPr>
        <w:t>. / П</w:t>
      </w:r>
      <w:r w:rsidRPr="003E1617">
        <w:rPr>
          <w:rFonts w:ascii="Times New Roman" w:hAnsi="Times New Roman" w:cs="Times New Roman"/>
          <w:i/>
          <w:iCs/>
          <w:sz w:val="24"/>
          <w:szCs w:val="24"/>
        </w:rPr>
        <w:t>од общей редакцией А.И. Ковалёва.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М., 2018. 50 с.</w:t>
      </w:r>
    </w:p>
    <w:p w:rsidR="00064445" w:rsidRPr="00064445" w:rsidRDefault="00064445" w:rsidP="00803D1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064445">
        <w:rPr>
          <w:rFonts w:ascii="Times New Roman" w:hAnsi="Times New Roman" w:cs="Times New Roman"/>
          <w:i/>
          <w:iCs/>
          <w:sz w:val="24"/>
          <w:szCs w:val="24"/>
        </w:rPr>
        <w:t>Письмо_входящее_ВХ_26-1942_18_</w:t>
      </w:r>
      <w:bookmarkStart w:id="0" w:name="_GoBack"/>
      <w:bookmarkEnd w:id="0"/>
      <w:r w:rsidRPr="00064445">
        <w:rPr>
          <w:rFonts w:ascii="Times New Roman" w:hAnsi="Times New Roman" w:cs="Times New Roman"/>
          <w:i/>
          <w:iCs/>
          <w:sz w:val="24"/>
          <w:szCs w:val="24"/>
        </w:rPr>
        <w:t>от_29_06_2018_(ИХ_01-</w:t>
      </w:r>
      <w:r w:rsidR="00803D1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064445">
        <w:rPr>
          <w:rFonts w:ascii="Times New Roman" w:hAnsi="Times New Roman" w:cs="Times New Roman"/>
          <w:i/>
          <w:iCs/>
          <w:sz w:val="24"/>
          <w:szCs w:val="24"/>
        </w:rPr>
        <w:t>7002_18_от_29_06_2018)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4445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Start"/>
      <w:r w:rsidRPr="00064445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gramEnd"/>
      <w:r w:rsidRPr="00064445">
        <w:rPr>
          <w:rFonts w:ascii="Times New Roman" w:hAnsi="Times New Roman" w:cs="Times New Roman"/>
          <w:i/>
          <w:iCs/>
          <w:sz w:val="24"/>
          <w:szCs w:val="24"/>
        </w:rPr>
        <w:t>_Правительство_Ярославс_(9695010v1)</w:t>
      </w:r>
    </w:p>
    <w:p w:rsidR="003E1617" w:rsidRDefault="003E1617" w:rsidP="003E1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E1617" w:rsidRDefault="003E1617" w:rsidP="003E1617">
      <w:r>
        <w:rPr>
          <w:rFonts w:ascii="Times New Roman" w:hAnsi="Times New Roman" w:cs="Times New Roman"/>
          <w:sz w:val="24"/>
          <w:szCs w:val="24"/>
        </w:rPr>
        <w:t>№11</w:t>
      </w:r>
      <w:proofErr w:type="gramStart"/>
      <w:r>
        <w:rPr>
          <w:rFonts w:ascii="Times New Roman" w:hAnsi="Times New Roman" w:cs="Times New Roman"/>
          <w:sz w:val="24"/>
          <w:szCs w:val="24"/>
        </w:rPr>
        <w:t>/И</w:t>
      </w:r>
      <w:proofErr w:type="gramEnd"/>
      <w:r>
        <w:rPr>
          <w:rFonts w:ascii="Times New Roman" w:hAnsi="Times New Roman" w:cs="Times New Roman"/>
          <w:sz w:val="24"/>
          <w:szCs w:val="24"/>
        </w:rPr>
        <w:t>/3-1229</w:t>
      </w:r>
    </w:p>
    <w:sectPr w:rsidR="003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508E"/>
    <w:multiLevelType w:val="hybridMultilevel"/>
    <w:tmpl w:val="01EA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3C"/>
    <w:rsid w:val="00064445"/>
    <w:rsid w:val="003E1617"/>
    <w:rsid w:val="0078689B"/>
    <w:rsid w:val="00803D12"/>
    <w:rsid w:val="00C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2018-07-13T12:55:00Z</dcterms:created>
  <dcterms:modified xsi:type="dcterms:W3CDTF">2018-07-13T13:06:00Z</dcterms:modified>
</cp:coreProperties>
</file>